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525" w:type="pct"/>
        <w:tblInd w:w="-635" w:type="dxa"/>
        <w:tblLook w:val="04A0" w:firstRow="1" w:lastRow="0" w:firstColumn="1" w:lastColumn="0" w:noHBand="0" w:noVBand="1"/>
      </w:tblPr>
      <w:tblGrid>
        <w:gridCol w:w="3202"/>
        <w:gridCol w:w="895"/>
        <w:gridCol w:w="885"/>
        <w:gridCol w:w="1565"/>
        <w:gridCol w:w="572"/>
        <w:gridCol w:w="896"/>
        <w:gridCol w:w="885"/>
        <w:gridCol w:w="1517"/>
        <w:gridCol w:w="572"/>
        <w:gridCol w:w="896"/>
        <w:gridCol w:w="885"/>
        <w:gridCol w:w="1540"/>
      </w:tblGrid>
      <w:tr w:rsidR="006F0F59" w:rsidRPr="00D216AB" w14:paraId="412C33EB" w14:textId="77777777" w:rsidTr="00436632">
        <w:tc>
          <w:tcPr>
            <w:tcW w:w="5000" w:type="pct"/>
            <w:gridSpan w:val="12"/>
          </w:tcPr>
          <w:p w14:paraId="4BEF94CC" w14:textId="73C64152" w:rsidR="006F0F59" w:rsidRPr="00D216AB" w:rsidRDefault="00D66D56" w:rsidP="002E0C5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Table S</w:t>
            </w:r>
            <w:r w:rsidR="006F0F59">
              <w:rPr>
                <w:b/>
                <w:sz w:val="20"/>
                <w:szCs w:val="20"/>
              </w:rPr>
              <w:t>2</w:t>
            </w:r>
            <w:r w:rsidR="006F0F59" w:rsidRPr="00D216AB">
              <w:rPr>
                <w:b/>
                <w:sz w:val="20"/>
                <w:szCs w:val="20"/>
              </w:rPr>
              <w:t>: summary of results, stratified by national income status</w:t>
            </w:r>
          </w:p>
        </w:tc>
      </w:tr>
      <w:tr w:rsidR="006F0F59" w:rsidRPr="00D216AB" w14:paraId="6DD386E1" w14:textId="77777777" w:rsidTr="00436632">
        <w:tc>
          <w:tcPr>
            <w:tcW w:w="1119" w:type="pct"/>
            <w:tcBorders>
              <w:bottom w:val="nil"/>
            </w:tcBorders>
          </w:tcPr>
          <w:p w14:paraId="57D0A818" w14:textId="77777777" w:rsidR="006F0F59" w:rsidRPr="00D216AB" w:rsidRDefault="006F0F59" w:rsidP="002E0C51">
            <w:pPr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Outcome</w:t>
            </w:r>
          </w:p>
        </w:tc>
        <w:tc>
          <w:tcPr>
            <w:tcW w:w="1369" w:type="pct"/>
            <w:gridSpan w:val="4"/>
            <w:tcBorders>
              <w:bottom w:val="single" w:sz="4" w:space="0" w:color="auto"/>
            </w:tcBorders>
          </w:tcPr>
          <w:p w14:paraId="7ACD85DE" w14:textId="77777777" w:rsidR="006F0F59" w:rsidRPr="00D216AB" w:rsidRDefault="006F0F59" w:rsidP="002E0C51">
            <w:pPr>
              <w:jc w:val="center"/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Low income</w:t>
            </w:r>
          </w:p>
        </w:tc>
        <w:tc>
          <w:tcPr>
            <w:tcW w:w="1351" w:type="pct"/>
            <w:gridSpan w:val="4"/>
            <w:tcBorders>
              <w:bottom w:val="single" w:sz="4" w:space="0" w:color="auto"/>
            </w:tcBorders>
          </w:tcPr>
          <w:p w14:paraId="39959E18" w14:textId="77777777" w:rsidR="006F0F59" w:rsidRPr="00D216AB" w:rsidRDefault="006F0F59" w:rsidP="002E0C51">
            <w:pPr>
              <w:jc w:val="center"/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Lower middle income</w:t>
            </w:r>
          </w:p>
        </w:tc>
        <w:tc>
          <w:tcPr>
            <w:tcW w:w="1161" w:type="pct"/>
            <w:gridSpan w:val="3"/>
            <w:tcBorders>
              <w:bottom w:val="single" w:sz="4" w:space="0" w:color="auto"/>
            </w:tcBorders>
          </w:tcPr>
          <w:p w14:paraId="3BDECFB8" w14:textId="5B4DAA42" w:rsidR="006F0F59" w:rsidRPr="00D216AB" w:rsidRDefault="006F0F59" w:rsidP="002E0C51">
            <w:pPr>
              <w:jc w:val="center"/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Upper middle income</w:t>
            </w:r>
          </w:p>
        </w:tc>
      </w:tr>
      <w:tr w:rsidR="006F0F59" w:rsidRPr="00D216AB" w14:paraId="4D9C104C" w14:textId="77777777" w:rsidTr="00436632">
        <w:tc>
          <w:tcPr>
            <w:tcW w:w="1119" w:type="pct"/>
            <w:tcBorders>
              <w:top w:val="nil"/>
              <w:bottom w:val="single" w:sz="4" w:space="0" w:color="auto"/>
            </w:tcBorders>
          </w:tcPr>
          <w:p w14:paraId="66EA590D" w14:textId="77777777" w:rsidR="006F0F59" w:rsidRPr="00D216AB" w:rsidRDefault="006F0F59" w:rsidP="002E0C51">
            <w:pPr>
              <w:rPr>
                <w:sz w:val="20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nil"/>
            </w:tcBorders>
          </w:tcPr>
          <w:p w14:paraId="4767368B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studies*</w:t>
            </w: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5DA43EC6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deaths</w:t>
            </w: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</w:tcPr>
          <w:p w14:paraId="01090854" w14:textId="77777777" w:rsidR="006F0F59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 xml:space="preserve">Proportion </w:t>
            </w:r>
          </w:p>
          <w:p w14:paraId="52911C30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(95% CI)</w:t>
            </w:r>
          </w:p>
        </w:tc>
        <w:tc>
          <w:tcPr>
            <w:tcW w:w="200" w:type="pct"/>
            <w:tcBorders>
              <w:left w:val="nil"/>
              <w:bottom w:val="single" w:sz="4" w:space="0" w:color="auto"/>
            </w:tcBorders>
          </w:tcPr>
          <w:p w14:paraId="23F33495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I</w:t>
            </w:r>
            <w:r w:rsidRPr="0061624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3" w:type="pct"/>
            <w:tcBorders>
              <w:bottom w:val="single" w:sz="4" w:space="0" w:color="auto"/>
              <w:right w:val="nil"/>
            </w:tcBorders>
          </w:tcPr>
          <w:p w14:paraId="44350096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studies*</w:t>
            </w: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406446C5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deaths</w:t>
            </w: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</w:tcPr>
          <w:p w14:paraId="61FBC9F5" w14:textId="77777777" w:rsidR="006F0F59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Proportion</w:t>
            </w:r>
          </w:p>
          <w:p w14:paraId="137FA668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 xml:space="preserve"> (95% CI)</w:t>
            </w:r>
          </w:p>
        </w:tc>
        <w:tc>
          <w:tcPr>
            <w:tcW w:w="200" w:type="pct"/>
            <w:tcBorders>
              <w:left w:val="nil"/>
              <w:bottom w:val="single" w:sz="4" w:space="0" w:color="auto"/>
            </w:tcBorders>
          </w:tcPr>
          <w:p w14:paraId="231F9490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I</w:t>
            </w:r>
            <w:r w:rsidRPr="0061624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3" w:type="pct"/>
            <w:tcBorders>
              <w:bottom w:val="single" w:sz="4" w:space="0" w:color="auto"/>
              <w:right w:val="nil"/>
            </w:tcBorders>
          </w:tcPr>
          <w:p w14:paraId="0D93154F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studies*</w:t>
            </w: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5EA525A1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deaths</w:t>
            </w:r>
          </w:p>
        </w:tc>
        <w:tc>
          <w:tcPr>
            <w:tcW w:w="539" w:type="pct"/>
            <w:tcBorders>
              <w:left w:val="nil"/>
              <w:bottom w:val="single" w:sz="4" w:space="0" w:color="auto"/>
            </w:tcBorders>
          </w:tcPr>
          <w:p w14:paraId="00A17898" w14:textId="77777777" w:rsidR="006F0F59" w:rsidRPr="00D216AB" w:rsidRDefault="006F0F59" w:rsidP="002E0C51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Proportion (95% CI)</w:t>
            </w:r>
          </w:p>
        </w:tc>
      </w:tr>
      <w:tr w:rsidR="006F0F59" w:rsidRPr="00D216AB" w14:paraId="546B1280" w14:textId="77777777" w:rsidTr="00436632">
        <w:tc>
          <w:tcPr>
            <w:tcW w:w="1119" w:type="pct"/>
            <w:tcBorders>
              <w:bottom w:val="nil"/>
            </w:tcBorders>
          </w:tcPr>
          <w:p w14:paraId="772A0C79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at home</w:t>
            </w:r>
          </w:p>
        </w:tc>
        <w:tc>
          <w:tcPr>
            <w:tcW w:w="313" w:type="pct"/>
            <w:tcBorders>
              <w:bottom w:val="nil"/>
              <w:right w:val="nil"/>
            </w:tcBorders>
          </w:tcPr>
          <w:p w14:paraId="232D739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left w:val="nil"/>
              <w:bottom w:val="nil"/>
              <w:right w:val="nil"/>
            </w:tcBorders>
          </w:tcPr>
          <w:p w14:paraId="21B86EF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6C1A21">
              <w:rPr>
                <w:sz w:val="20"/>
                <w:szCs w:val="20"/>
              </w:rPr>
              <w:t>5980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54D3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3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D216AB">
              <w:rPr>
                <w:sz w:val="20"/>
                <w:szCs w:val="20"/>
              </w:rPr>
              <w:t xml:space="preserve"> (4</w:t>
            </w:r>
            <w:r>
              <w:rPr>
                <w:sz w:val="20"/>
                <w:szCs w:val="20"/>
              </w:rPr>
              <w:t>4</w:t>
            </w:r>
            <w:r w:rsidRPr="00D216AB">
              <w:rPr>
                <w:sz w:val="20"/>
                <w:szCs w:val="20"/>
              </w:rPr>
              <w:t>.0-6</w:t>
            </w:r>
            <w:r>
              <w:rPr>
                <w:sz w:val="20"/>
                <w:szCs w:val="20"/>
              </w:rPr>
              <w:t>2.5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</w:tcBorders>
          </w:tcPr>
          <w:p w14:paraId="03F0619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98.0</w:t>
            </w:r>
          </w:p>
        </w:tc>
        <w:tc>
          <w:tcPr>
            <w:tcW w:w="313" w:type="pct"/>
            <w:tcBorders>
              <w:top w:val="single" w:sz="4" w:space="0" w:color="auto"/>
              <w:bottom w:val="nil"/>
              <w:right w:val="nil"/>
            </w:tcBorders>
          </w:tcPr>
          <w:p w14:paraId="37DCCE8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CB1E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4E4D65">
              <w:rPr>
                <w:sz w:val="20"/>
                <w:szCs w:val="20"/>
              </w:rPr>
              <w:t>3196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15A4A" w14:textId="723D0170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55.4</w:t>
            </w:r>
            <w:r w:rsidRPr="00D216A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3</w:t>
            </w:r>
            <w:r w:rsidR="00CE4643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9</w:t>
            </w:r>
            <w:r w:rsidRPr="00D216AB">
              <w:rPr>
                <w:sz w:val="20"/>
                <w:szCs w:val="20"/>
              </w:rPr>
              <w:t>-7</w:t>
            </w:r>
            <w:r>
              <w:rPr>
                <w:sz w:val="20"/>
                <w:szCs w:val="20"/>
              </w:rPr>
              <w:t>2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</w:tcBorders>
          </w:tcPr>
          <w:p w14:paraId="0AA16FE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bottom w:val="nil"/>
              <w:right w:val="nil"/>
            </w:tcBorders>
          </w:tcPr>
          <w:p w14:paraId="6E4F7C8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A734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</w:tcBorders>
          </w:tcPr>
          <w:p w14:paraId="60D487D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358F8939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2AB18D78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in a health facility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88D0DA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17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652CB4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5330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414DB21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35.2 (26.4-44.6)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5CB719B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97.9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76356A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38FF38B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3196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322F1F8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34.9 (20.8-50.4)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54D9DC4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98.3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4E4864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DFF4C2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1618194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26165C13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5E9018E9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 xml:space="preserve">Died </w:t>
            </w:r>
            <w:r w:rsidRPr="00616247">
              <w:rPr>
                <w:i/>
                <w:sz w:val="20"/>
                <w:szCs w:val="20"/>
              </w:rPr>
              <w:t>en route</w:t>
            </w:r>
            <w:r w:rsidRPr="00D216AB">
              <w:rPr>
                <w:sz w:val="20"/>
                <w:szCs w:val="20"/>
              </w:rPr>
              <w:t xml:space="preserve"> to a health facility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9188E3E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E15B412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1718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41A9DE52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5.7 (2.6-9.9)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2CC2CA14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88.2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7CF3662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36634A0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2856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32FDD4F6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3.5 (2.6-4.6)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4EDFBE81" w14:textId="77777777" w:rsidR="006F0F59" w:rsidRPr="00E97148" w:rsidRDefault="006F0F59" w:rsidP="002E0C51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E97148">
              <w:rPr>
                <w:color w:val="ED7D31" w:themeColor="accent2"/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89C2C3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A59DDA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049A14A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1AA41479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42D71AD8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elsewhere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12DB76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1E273B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3562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477EFAC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4.7 (1.7-9.1)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6D671AA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96.0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7755BC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C4E60E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3196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45E8F4B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5.8 (1.8-11.6)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1501903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96.1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8063F2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2B0DB3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75D5803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65C75B36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23B227D2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Signs/Symptoms of illness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04AE702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3311E30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3736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503F99B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98.0 (93.6-100.0)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32F8422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97.7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90F32C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71CD1B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07A735D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100.0 (100.0-100.0)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34C8A44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0536D0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B8B27B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5480A1A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95.5 (89.8-98.0)</w:t>
            </w:r>
          </w:p>
        </w:tc>
      </w:tr>
      <w:tr w:rsidR="006F0F59" w:rsidRPr="00D216AB" w14:paraId="3556A276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2C032001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Signs/Symptoms of severe illness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0EEF83B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59D6DB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3307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53868B4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87.4 (74.8-96.2)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6B98EF9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98.8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652B54E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A6624C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4B9D928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97.0 (96.3-97.6)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770A18C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9659A2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9D7C0C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550B80B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3292A94B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57A34D80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immediately/no care given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EE1100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B309EE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4E4D65">
              <w:rPr>
                <w:sz w:val="20"/>
                <w:szCs w:val="20"/>
              </w:rPr>
              <w:t>4033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634DE7C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D216A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7.7</w:t>
            </w:r>
            <w:r w:rsidRPr="00D216AB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4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3EC0A20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F154C0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F13503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4E4D65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52F8F82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D216AB">
              <w:rPr>
                <w:sz w:val="20"/>
                <w:szCs w:val="20"/>
              </w:rPr>
              <w:t xml:space="preserve"> (4.</w:t>
            </w:r>
            <w:r>
              <w:rPr>
                <w:sz w:val="20"/>
                <w:szCs w:val="20"/>
              </w:rPr>
              <w:t>9</w:t>
            </w:r>
            <w:r w:rsidRPr="00D216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37.3)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3455474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69CA82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2EC3BA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3BB890A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261D1233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3F75836E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Home care given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A3FDCF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F0DC16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3969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6DC28BE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44.9 (27.5-63.0)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5B7DE8D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99.1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08599A4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080756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0B24C19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28.9 (16.1-43.7)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1C22A6B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862F93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800D14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2268B60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2B596984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44500392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care outside the home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CA5D81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1600BAE" w14:textId="77777777" w:rsidR="006F0F59" w:rsidRPr="00D216AB" w:rsidRDefault="00CA50EE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6949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2CACC876" w14:textId="77777777" w:rsidR="006F0F59" w:rsidRPr="00D216AB" w:rsidRDefault="00CA50EE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71.2</w:t>
            </w:r>
            <w:r w:rsidR="006F0F59" w:rsidRPr="00D216AB">
              <w:rPr>
                <w:sz w:val="20"/>
                <w:szCs w:val="20"/>
              </w:rPr>
              <w:t xml:space="preserve"> (6</w:t>
            </w:r>
            <w:r>
              <w:rPr>
                <w:sz w:val="20"/>
                <w:szCs w:val="20"/>
              </w:rPr>
              <w:t>2</w:t>
            </w:r>
            <w:r w:rsidR="006F0F5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  <w:r w:rsidR="006F0F59" w:rsidRPr="00D216AB">
              <w:rPr>
                <w:sz w:val="20"/>
                <w:szCs w:val="20"/>
              </w:rPr>
              <w:t>-7</w:t>
            </w:r>
            <w:r>
              <w:rPr>
                <w:sz w:val="20"/>
                <w:szCs w:val="20"/>
              </w:rPr>
              <w:t>9</w:t>
            </w:r>
            <w:r w:rsidR="006F0F59">
              <w:rPr>
                <w:sz w:val="20"/>
                <w:szCs w:val="20"/>
              </w:rPr>
              <w:t>.1</w:t>
            </w:r>
            <w:r w:rsidR="006F0F59"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7B931DD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8.</w:t>
            </w:r>
            <w:r w:rsidR="00CA50EE">
              <w:rPr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5EC020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A162FB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4E4D65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203063C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  <w:r w:rsidRPr="00D216AB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>4.3</w:t>
            </w:r>
            <w:r w:rsidRPr="00D216AB">
              <w:rPr>
                <w:sz w:val="20"/>
                <w:szCs w:val="20"/>
              </w:rPr>
              <w:t>-8</w:t>
            </w:r>
            <w:r>
              <w:rPr>
                <w:sz w:val="20"/>
                <w:szCs w:val="20"/>
              </w:rPr>
              <w:t>8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7B70B84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E59BC8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3A361B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6DE9547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31A6A1BD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2031A72D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formal care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BE721F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D0FF36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CD1334">
              <w:rPr>
                <w:sz w:val="20"/>
                <w:szCs w:val="20"/>
              </w:rPr>
              <w:t>6136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47F97FFF" w14:textId="7C583E0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D216AB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>1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Pr="00D216AB">
              <w:rPr>
                <w:sz w:val="20"/>
                <w:szCs w:val="20"/>
              </w:rPr>
              <w:t>-7</w:t>
            </w:r>
            <w:r>
              <w:rPr>
                <w:sz w:val="20"/>
                <w:szCs w:val="20"/>
              </w:rPr>
              <w:t>0</w:t>
            </w:r>
            <w:r w:rsidRPr="00D216AB">
              <w:rPr>
                <w:sz w:val="20"/>
                <w:szCs w:val="20"/>
              </w:rPr>
              <w:t>.</w:t>
            </w:r>
            <w:r w:rsidR="00527058">
              <w:rPr>
                <w:sz w:val="20"/>
                <w:szCs w:val="20"/>
              </w:rPr>
              <w:t>7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49B041B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09D5C86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976A0E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CD1334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0707138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D216A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D216A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39.4</w:t>
            </w:r>
            <w:r w:rsidRPr="00D216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80.8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3584436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E1ADD2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7A3CC8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41E963C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61.8 (52.5-70.4)</w:t>
            </w:r>
          </w:p>
        </w:tc>
      </w:tr>
      <w:tr w:rsidR="006F0F59" w:rsidRPr="00D216AB" w14:paraId="60673F42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6097A993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informal care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3551450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9D28C4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4610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6D5BDB4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16.2 (8.1-26.4)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77F9079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98.6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7A4236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EEF55F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1EC221B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22.1 (9.6-38.0)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1893AD9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747834D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29080B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3CA6A72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17.3 (11.3-25.4)</w:t>
            </w:r>
          </w:p>
        </w:tc>
      </w:tr>
      <w:tr w:rsidR="006F0F59" w:rsidRPr="00D216AB" w14:paraId="038BD4FD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73F2BABD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before setting out/</w:t>
            </w:r>
            <w:r w:rsidRPr="00616247">
              <w:rPr>
                <w:i/>
                <w:sz w:val="20"/>
                <w:szCs w:val="20"/>
              </w:rPr>
              <w:t>en route</w:t>
            </w:r>
            <w:r w:rsidRPr="00D216AB">
              <w:rPr>
                <w:sz w:val="20"/>
                <w:szCs w:val="20"/>
              </w:rPr>
              <w:t xml:space="preserve"> to provider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1F2D6D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C293C2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2527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74F50DD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8.8 (4.8-13.7)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7820C5F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91.7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C58C03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3D2220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F70DEB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9.6 (2.6-20.3)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281C900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6ACD76D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755E9D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65F8596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344ADEC1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2676A356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Arrived alive at formal health facility (out of all deaths)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3064E14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9231BC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2857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42ECDFC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50.3 (38.9-61.7)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1452C51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97.0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660DD3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D13BEE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4990878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50.0 (24.9-75.2)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48AC226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0EB1AE6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17B7F9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09DB11E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1383BEC9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3750540D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Arrived alive at formal health facility (of those who sought formal care)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FB54A9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8FA805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1679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0D1A06B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87.9 (79.3-94.6)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3A7F3E3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94.1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3E81B6B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14C61C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1852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3A50D9F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83.4 (63.7-96.5)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4AC62F5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30141F2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EFC44F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7EEE356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1FD49526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403ADCFE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Left formal health facility alive (out of all deaths)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D3CCA0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0201D0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2484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3B067A3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33.0 (21.0-46.1)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028CA18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97.7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681D54F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85165E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5BFBF3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35.5 (14.5-60.1)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5817687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50F5BC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9416E4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2E30C3C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4A9A4E4C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396A8814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Left formal health facility alive (of those who arrived alive)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6F346B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DED10C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1245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0AA99FE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67.7 (51.5-82.0)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2867185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96.9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61D6B6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1AEA8FD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1406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24959F7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71.4 (58.6-82.6)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1B1382D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68FE83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9CD86C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0CB9AFC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0D41B0B4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1CBA98FF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Referred for further care (out of all deaths)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3D8C2AE1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555D51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CD1334">
              <w:rPr>
                <w:sz w:val="20"/>
                <w:szCs w:val="20"/>
              </w:rPr>
              <w:t>2985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08DC23D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  <w:r w:rsidRPr="00D216A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8.9</w:t>
            </w:r>
            <w:r w:rsidRPr="00D216AB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6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005835E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318418C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49769E8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CD1334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1FC6CD8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  <w:r w:rsidRPr="00D216A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1</w:t>
            </w:r>
            <w:r w:rsidRPr="00D216AB">
              <w:rPr>
                <w:sz w:val="20"/>
                <w:szCs w:val="20"/>
              </w:rPr>
              <w:t>.5-12.</w:t>
            </w:r>
            <w:r>
              <w:rPr>
                <w:sz w:val="20"/>
                <w:szCs w:val="20"/>
              </w:rPr>
              <w:t>3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28C7DBF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64E220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E7BCF6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7ED0044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0C16D257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2C249BD2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Referred for further care (of those who left the facility alive)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137A842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E2BD2B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CD1334">
              <w:rPr>
                <w:sz w:val="20"/>
                <w:szCs w:val="20"/>
              </w:rPr>
              <w:t>721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523F591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216A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D216A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6</w:t>
            </w:r>
            <w:r w:rsidRPr="00D216AB">
              <w:rPr>
                <w:sz w:val="20"/>
                <w:szCs w:val="20"/>
              </w:rPr>
              <w:t>.5-</w:t>
            </w:r>
            <w:r>
              <w:rPr>
                <w:sz w:val="20"/>
                <w:szCs w:val="20"/>
              </w:rPr>
              <w:t>63.3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6349EAC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98.5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25C08DD7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70E37C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277E18B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15.1 (9.8-21.2)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2B862AE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5278E6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98F7DC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40DA26F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295C4F63" w14:textId="77777777" w:rsidTr="00436632">
        <w:tc>
          <w:tcPr>
            <w:tcW w:w="1119" w:type="pct"/>
            <w:tcBorders>
              <w:top w:val="nil"/>
              <w:bottom w:val="nil"/>
            </w:tcBorders>
          </w:tcPr>
          <w:p w14:paraId="629014F1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Accepted referral (of all deaths)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4C804A6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0B2232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2888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14:paraId="7CFABC8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10.6 (5.3-17.4)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3A1F2D2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96.1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915291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BD5EFA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2793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956EDF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4.4 (1.1-9.7)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</w:tcBorders>
          </w:tcPr>
          <w:p w14:paraId="16F528C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bottom w:val="nil"/>
              <w:right w:val="nil"/>
            </w:tcBorders>
          </w:tcPr>
          <w:p w14:paraId="562B204E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F833663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</w:tcBorders>
          </w:tcPr>
          <w:p w14:paraId="77CA5CF0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  <w:tr w:rsidR="006F0F59" w:rsidRPr="00D216AB" w14:paraId="08380927" w14:textId="77777777" w:rsidTr="00436632">
        <w:tc>
          <w:tcPr>
            <w:tcW w:w="1119" w:type="pct"/>
            <w:tcBorders>
              <w:top w:val="nil"/>
            </w:tcBorders>
          </w:tcPr>
          <w:p w14:paraId="555E4787" w14:textId="77777777" w:rsidR="006F0F59" w:rsidRPr="00D216AB" w:rsidRDefault="006F0F59" w:rsidP="002E0C51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Accepted referral (of those referred)</w:t>
            </w:r>
          </w:p>
        </w:tc>
        <w:tc>
          <w:tcPr>
            <w:tcW w:w="313" w:type="pct"/>
            <w:tcBorders>
              <w:top w:val="nil"/>
              <w:right w:val="nil"/>
            </w:tcBorders>
          </w:tcPr>
          <w:p w14:paraId="1CEAF99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7D75A669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521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</w:tcPr>
          <w:p w14:paraId="257E0FD2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63.0 (51.9-73.6)</w:t>
            </w:r>
          </w:p>
        </w:tc>
        <w:tc>
          <w:tcPr>
            <w:tcW w:w="200" w:type="pct"/>
            <w:tcBorders>
              <w:top w:val="nil"/>
              <w:left w:val="nil"/>
            </w:tcBorders>
          </w:tcPr>
          <w:p w14:paraId="7031A08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77.3</w:t>
            </w:r>
          </w:p>
        </w:tc>
        <w:tc>
          <w:tcPr>
            <w:tcW w:w="313" w:type="pct"/>
            <w:tcBorders>
              <w:top w:val="nil"/>
              <w:right w:val="nil"/>
            </w:tcBorders>
          </w:tcPr>
          <w:p w14:paraId="3AE993C6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2DD6D64B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140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25E7BA0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83.2 (75.9-89.6)</w:t>
            </w:r>
          </w:p>
        </w:tc>
        <w:tc>
          <w:tcPr>
            <w:tcW w:w="200" w:type="pct"/>
            <w:tcBorders>
              <w:top w:val="nil"/>
              <w:left w:val="nil"/>
            </w:tcBorders>
          </w:tcPr>
          <w:p w14:paraId="45D8CD5A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right w:val="nil"/>
            </w:tcBorders>
          </w:tcPr>
          <w:p w14:paraId="294AC69F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34B27BD5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539" w:type="pct"/>
            <w:tcBorders>
              <w:top w:val="nil"/>
              <w:left w:val="nil"/>
            </w:tcBorders>
          </w:tcPr>
          <w:p w14:paraId="3E456B74" w14:textId="77777777" w:rsidR="006F0F59" w:rsidRPr="00D216AB" w:rsidRDefault="006F0F59" w:rsidP="002E0C51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</w:tr>
    </w:tbl>
    <w:p w14:paraId="68C3BFA2" w14:textId="77777777" w:rsidR="006F0F59" w:rsidRPr="00682E01" w:rsidRDefault="006F0F59" w:rsidP="006F0F59">
      <w:pPr>
        <w:pStyle w:val="NoSpacing"/>
        <w:ind w:left="-630" w:right="-540"/>
        <w:rPr>
          <w:sz w:val="18"/>
          <w:szCs w:val="20"/>
        </w:rPr>
      </w:pPr>
      <w:r w:rsidRPr="00682E01">
        <w:rPr>
          <w:sz w:val="20"/>
          <w:szCs w:val="20"/>
        </w:rPr>
        <w:t>*</w:t>
      </w:r>
      <w:r w:rsidRPr="00682E01">
        <w:rPr>
          <w:sz w:val="18"/>
          <w:szCs w:val="20"/>
        </w:rPr>
        <w:t xml:space="preserve">Note: In cases where data was collected from more than one country as part of the same study, each country was counted as a separate study for the purpose of the meta-analysis </w:t>
      </w:r>
    </w:p>
    <w:p w14:paraId="389B98F9" w14:textId="64A80D17" w:rsidR="00320BC1" w:rsidRDefault="006F0F59" w:rsidP="006F0F59">
      <w:pPr>
        <w:pStyle w:val="NoSpacing"/>
        <w:ind w:left="-630"/>
        <w:rPr>
          <w:sz w:val="18"/>
          <w:szCs w:val="20"/>
        </w:rPr>
      </w:pPr>
      <w:r w:rsidRPr="00682E01">
        <w:rPr>
          <w:sz w:val="18"/>
          <w:szCs w:val="20"/>
        </w:rPr>
        <w:t>#</w:t>
      </w:r>
      <w:r>
        <w:rPr>
          <w:sz w:val="18"/>
          <w:szCs w:val="20"/>
        </w:rPr>
        <w:t xml:space="preserve"> O</w:t>
      </w:r>
      <w:r w:rsidRPr="00682E01">
        <w:rPr>
          <w:sz w:val="18"/>
          <w:szCs w:val="20"/>
        </w:rPr>
        <w:t>nly 1 study therefore I</w:t>
      </w:r>
      <w:r w:rsidRPr="00D15A39">
        <w:rPr>
          <w:sz w:val="18"/>
          <w:szCs w:val="20"/>
          <w:vertAlign w:val="superscript"/>
        </w:rPr>
        <w:t>2</w:t>
      </w:r>
      <w:r w:rsidRPr="00682E01">
        <w:rPr>
          <w:sz w:val="18"/>
          <w:szCs w:val="20"/>
        </w:rPr>
        <w:t xml:space="preserve"> not reported.    </w:t>
      </w:r>
    </w:p>
    <w:p w14:paraId="2BB893F6" w14:textId="77777777" w:rsidR="00FA126A" w:rsidRPr="0000689A" w:rsidRDefault="00FA126A" w:rsidP="00FA126A">
      <w:pPr>
        <w:spacing w:after="0"/>
        <w:ind w:left="-634"/>
        <w:rPr>
          <w:sz w:val="20"/>
        </w:rPr>
      </w:pPr>
      <w:r w:rsidRPr="0000689A">
        <w:rPr>
          <w:sz w:val="20"/>
        </w:rPr>
        <w:t>Figures in red: significant at P&lt;0.05; figures in orange: significant at p&lt;0.1</w:t>
      </w:r>
    </w:p>
    <w:p w14:paraId="1E0B1F32" w14:textId="4B155B6C" w:rsidR="00FA126A" w:rsidRDefault="00FA126A" w:rsidP="006F0F59">
      <w:pPr>
        <w:pStyle w:val="NoSpacing"/>
        <w:ind w:left="-630"/>
        <w:rPr>
          <w:sz w:val="18"/>
          <w:szCs w:val="20"/>
        </w:rPr>
      </w:pPr>
    </w:p>
    <w:tbl>
      <w:tblPr>
        <w:tblStyle w:val="TableGrid"/>
        <w:tblW w:w="5506" w:type="pct"/>
        <w:tblInd w:w="-661" w:type="dxa"/>
        <w:tblLook w:val="04A0" w:firstRow="1" w:lastRow="0" w:firstColumn="1" w:lastColumn="0" w:noHBand="0" w:noVBand="1"/>
      </w:tblPr>
      <w:tblGrid>
        <w:gridCol w:w="4346"/>
        <w:gridCol w:w="1261"/>
        <w:gridCol w:w="1258"/>
        <w:gridCol w:w="1711"/>
        <w:gridCol w:w="722"/>
        <w:gridCol w:w="1261"/>
        <w:gridCol w:w="1261"/>
        <w:gridCol w:w="1714"/>
        <w:gridCol w:w="727"/>
      </w:tblGrid>
      <w:tr w:rsidR="006204AB" w:rsidRPr="00D216AB" w14:paraId="2074CA43" w14:textId="77777777" w:rsidTr="00E24889">
        <w:tc>
          <w:tcPr>
            <w:tcW w:w="5000" w:type="pct"/>
            <w:gridSpan w:val="9"/>
          </w:tcPr>
          <w:p w14:paraId="659BAE26" w14:textId="77777777" w:rsidR="006204AB" w:rsidRPr="00D216AB" w:rsidRDefault="006204AB" w:rsidP="00E248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Table S3</w:t>
            </w:r>
            <w:r w:rsidRPr="00D216AB">
              <w:rPr>
                <w:b/>
                <w:sz w:val="20"/>
                <w:szCs w:val="20"/>
              </w:rPr>
              <w:t xml:space="preserve">: summary of results, stratified by </w:t>
            </w:r>
            <w:r>
              <w:rPr>
                <w:b/>
                <w:sz w:val="20"/>
                <w:szCs w:val="20"/>
              </w:rPr>
              <w:t>whether or not user fees are charged for health services</w:t>
            </w:r>
          </w:p>
        </w:tc>
      </w:tr>
      <w:tr w:rsidR="006204AB" w:rsidRPr="00D216AB" w14:paraId="12F088D8" w14:textId="77777777" w:rsidTr="00E24889">
        <w:tc>
          <w:tcPr>
            <w:tcW w:w="1524" w:type="pct"/>
            <w:tcBorders>
              <w:bottom w:val="nil"/>
            </w:tcBorders>
          </w:tcPr>
          <w:p w14:paraId="3B8039BE" w14:textId="77777777" w:rsidR="006204AB" w:rsidRPr="00D216AB" w:rsidRDefault="006204AB" w:rsidP="00E24889">
            <w:pPr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Outcome</w:t>
            </w:r>
          </w:p>
        </w:tc>
        <w:tc>
          <w:tcPr>
            <w:tcW w:w="1736" w:type="pct"/>
            <w:gridSpan w:val="4"/>
            <w:tcBorders>
              <w:bottom w:val="single" w:sz="4" w:space="0" w:color="auto"/>
            </w:tcBorders>
          </w:tcPr>
          <w:p w14:paraId="4133F9DA" w14:textId="77777777" w:rsidR="006204AB" w:rsidRPr="00D216AB" w:rsidRDefault="006204AB" w:rsidP="00E24889">
            <w:pPr>
              <w:jc w:val="center"/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User fees</w:t>
            </w:r>
          </w:p>
        </w:tc>
        <w:tc>
          <w:tcPr>
            <w:tcW w:w="1740" w:type="pct"/>
            <w:gridSpan w:val="4"/>
            <w:tcBorders>
              <w:bottom w:val="single" w:sz="4" w:space="0" w:color="auto"/>
            </w:tcBorders>
          </w:tcPr>
          <w:p w14:paraId="0204F325" w14:textId="77777777" w:rsidR="006204AB" w:rsidRPr="00D216AB" w:rsidRDefault="006204AB" w:rsidP="00E24889">
            <w:pPr>
              <w:jc w:val="center"/>
              <w:rPr>
                <w:b/>
                <w:sz w:val="20"/>
                <w:szCs w:val="20"/>
              </w:rPr>
            </w:pPr>
            <w:r w:rsidRPr="00D216AB">
              <w:rPr>
                <w:b/>
                <w:sz w:val="20"/>
                <w:szCs w:val="20"/>
              </w:rPr>
              <w:t>No user fees</w:t>
            </w:r>
          </w:p>
        </w:tc>
      </w:tr>
      <w:tr w:rsidR="006204AB" w:rsidRPr="00D216AB" w14:paraId="1EB68E4B" w14:textId="77777777" w:rsidTr="00E24889">
        <w:tc>
          <w:tcPr>
            <w:tcW w:w="1524" w:type="pct"/>
            <w:tcBorders>
              <w:top w:val="nil"/>
              <w:bottom w:val="single" w:sz="4" w:space="0" w:color="auto"/>
            </w:tcBorders>
          </w:tcPr>
          <w:p w14:paraId="30BE7501" w14:textId="77777777" w:rsidR="006204AB" w:rsidRPr="00D216AB" w:rsidRDefault="006204AB" w:rsidP="00E24889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</w:tcPr>
          <w:p w14:paraId="159B6A21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studies*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06432166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deaths</w:t>
            </w: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</w:tcPr>
          <w:p w14:paraId="5864FC60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Proportion</w:t>
            </w:r>
          </w:p>
          <w:p w14:paraId="3532E32A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(95% CI)</w:t>
            </w:r>
          </w:p>
        </w:tc>
        <w:tc>
          <w:tcPr>
            <w:tcW w:w="253" w:type="pct"/>
            <w:tcBorders>
              <w:left w:val="nil"/>
              <w:bottom w:val="single" w:sz="4" w:space="0" w:color="auto"/>
            </w:tcBorders>
          </w:tcPr>
          <w:p w14:paraId="7C41987F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I</w:t>
            </w:r>
            <w:r w:rsidRPr="0061624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</w:tcPr>
          <w:p w14:paraId="7B8442F5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studies*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</w:tcPr>
          <w:p w14:paraId="1C09B6E7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Number of deaths</w:t>
            </w: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</w:tcPr>
          <w:p w14:paraId="3BBA862C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Proportion</w:t>
            </w:r>
          </w:p>
          <w:p w14:paraId="7DBA200B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(95% CI)</w:t>
            </w:r>
          </w:p>
        </w:tc>
        <w:tc>
          <w:tcPr>
            <w:tcW w:w="255" w:type="pct"/>
            <w:tcBorders>
              <w:left w:val="nil"/>
              <w:bottom w:val="single" w:sz="4" w:space="0" w:color="auto"/>
            </w:tcBorders>
          </w:tcPr>
          <w:p w14:paraId="686C52EF" w14:textId="77777777" w:rsidR="006204AB" w:rsidRPr="00D216AB" w:rsidRDefault="006204AB" w:rsidP="00E24889">
            <w:pPr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I</w:t>
            </w:r>
            <w:r w:rsidRPr="00616247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6204AB" w:rsidRPr="00D216AB" w14:paraId="3780BB3E" w14:textId="77777777" w:rsidTr="00E24889">
        <w:tc>
          <w:tcPr>
            <w:tcW w:w="1524" w:type="pct"/>
            <w:tcBorders>
              <w:bottom w:val="nil"/>
            </w:tcBorders>
          </w:tcPr>
          <w:p w14:paraId="5C7D8333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at home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  <w:right w:val="nil"/>
            </w:tcBorders>
          </w:tcPr>
          <w:p w14:paraId="561F1EF5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7845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3630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9ABAF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69.1 (56.2-80.6)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</w:tcBorders>
          </w:tcPr>
          <w:p w14:paraId="781C3064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98.4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  <w:right w:val="nil"/>
            </w:tcBorders>
          </w:tcPr>
          <w:p w14:paraId="6C7958AC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BB181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3364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54E73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43.8 (34.3-53.5)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nil"/>
            </w:tcBorders>
          </w:tcPr>
          <w:p w14:paraId="17FF482E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96.7</w:t>
            </w:r>
          </w:p>
        </w:tc>
      </w:tr>
      <w:tr w:rsidR="006204AB" w:rsidRPr="00D216AB" w14:paraId="2B6F0C53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609C0BA5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in a health facility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5D7795C7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4FB9CF28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3533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64CFF89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24.9 (14.6-36.9)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72F3E19D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98.3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12342BE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10C42C7F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2811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0EBC3D3" w14:textId="77777777" w:rsidR="006204AB" w:rsidRPr="006F6418" w:rsidRDefault="006204AB" w:rsidP="00E24889">
            <w:pPr>
              <w:spacing w:after="60"/>
              <w:jc w:val="right"/>
              <w:rPr>
                <w:color w:val="FF0000"/>
                <w:sz w:val="20"/>
                <w:szCs w:val="20"/>
              </w:rPr>
            </w:pPr>
            <w:r w:rsidRPr="006F6418">
              <w:rPr>
                <w:color w:val="FF0000"/>
                <w:sz w:val="20"/>
                <w:szCs w:val="20"/>
              </w:rPr>
              <w:t>44.8 (33.5-56.5)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7FC45EA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1363DA">
              <w:rPr>
                <w:color w:val="FF0000"/>
                <w:sz w:val="20"/>
                <w:szCs w:val="20"/>
              </w:rPr>
              <w:t>97.3</w:t>
            </w:r>
          </w:p>
        </w:tc>
      </w:tr>
      <w:tr w:rsidR="006204AB" w:rsidRPr="00D216AB" w14:paraId="0E269C4D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5E388AB7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 xml:space="preserve">Died </w:t>
            </w:r>
            <w:r w:rsidRPr="00616247">
              <w:rPr>
                <w:i/>
                <w:sz w:val="20"/>
                <w:szCs w:val="20"/>
              </w:rPr>
              <w:t>en route</w:t>
            </w:r>
            <w:r w:rsidRPr="00D216AB">
              <w:rPr>
                <w:sz w:val="20"/>
                <w:szCs w:val="20"/>
              </w:rPr>
              <w:t xml:space="preserve"> to a health facility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A2E8205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253ED71B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799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6CEDFC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3.6 (2.4-5.0)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796ACAB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0F10749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09B145C7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1593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0CE96FE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5.2 (1.9-9.7)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408374D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89.6</w:t>
            </w:r>
          </w:p>
        </w:tc>
      </w:tr>
      <w:tr w:rsidR="006204AB" w:rsidRPr="00D216AB" w14:paraId="6C40BC68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7A46E5EC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elsewhere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CEF988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EBB4E6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2470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2BAC93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5.6 (0.8-13.9)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62C50A2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C22901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14FDD497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2106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68D1545C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3.9 (1.9-6.5)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419E2D6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84.3</w:t>
            </w:r>
          </w:p>
        </w:tc>
      </w:tr>
      <w:tr w:rsidR="006204AB" w:rsidRPr="00D216AB" w14:paraId="08476E81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0A88C284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Signs/Symptoms of illness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B9B089C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45A62D8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2250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132D5A4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96.9 (89.6-100.0)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4DEC2AA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82D4DF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7D14DBE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2333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244487AE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99.1 (95.1-100.0)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7415ED8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96.9</w:t>
            </w:r>
          </w:p>
        </w:tc>
      </w:tr>
      <w:tr w:rsidR="006204AB" w:rsidRPr="00D216AB" w14:paraId="2E25F4D7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3766FF8A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Signs/Symptoms of severe illness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5661F3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39C8186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1962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4C5E2E8B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89.6 (70.9-99.4)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42C6AA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99.0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47037E0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6C07913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2082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95AB24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89.6 (76.3-97.9)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27777DE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98.4</w:t>
            </w:r>
          </w:p>
        </w:tc>
      </w:tr>
      <w:tr w:rsidR="006204AB" w:rsidRPr="00D216AB" w14:paraId="75A9320D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012EA17E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immediately/no care given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4F619E4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204C25BC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2120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4505D8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19.4 (9.1-32.4)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3A20379E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97.4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10277C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56B8C1F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2536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8F4EF15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15.2 (4.9-29.7)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7849DDE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98.7</w:t>
            </w:r>
          </w:p>
        </w:tc>
      </w:tr>
      <w:tr w:rsidR="006204AB" w:rsidRPr="00D216AB" w14:paraId="6A4F02F9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76F205D8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Home care given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DD729A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0266B595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1846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3950BF8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38.9 (27.0-51.5)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69D0E3A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95.7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0DB987C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19BCE64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2587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149A30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44.9 (22.6-68.2)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1000F1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99.3</w:t>
            </w:r>
          </w:p>
        </w:tc>
      </w:tr>
      <w:tr w:rsidR="006204AB" w:rsidRPr="00D216AB" w14:paraId="4F2C7646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7431F7B3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care outside the home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BF887C9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11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487E0A4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65E1579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D216A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52.5</w:t>
            </w:r>
            <w:r w:rsidRPr="00D216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81.5</w:t>
            </w:r>
            <w:r w:rsidRPr="00D216AB">
              <w:rPr>
                <w:sz w:val="20"/>
                <w:szCs w:val="20"/>
              </w:rPr>
              <w:t>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026A933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</w:t>
            </w:r>
            <w:r w:rsidRPr="00D216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4D9E205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464B530B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3630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2BDA8A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70.9 (60.7-80.2)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50FB2E4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97.5</w:t>
            </w:r>
          </w:p>
        </w:tc>
      </w:tr>
      <w:tr w:rsidR="006204AB" w:rsidRPr="00D216AB" w14:paraId="7161C7CD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77C232A5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formal care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01DCE4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12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427ED6F4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3945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170916C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53.1 (39.0-66.9)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2BC66E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0C3864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08022E27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2915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6B14D0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65.0 (51.6-77.3)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6AE514F4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98.0</w:t>
            </w:r>
          </w:p>
        </w:tc>
      </w:tr>
      <w:tr w:rsidR="006204AB" w:rsidRPr="00D216AB" w14:paraId="1A5ED2A3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4F3B0AB8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Sought/attempted to seek informal care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7170971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39D1EA4D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3037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451652EE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25.2 (14.4-37.8)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04784ED4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98.2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674D0BE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10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1A78C591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2420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26401C86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11.3 (4.2-21.0)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04931A26" w14:textId="77777777" w:rsidR="006204AB" w:rsidRPr="001E40ED" w:rsidRDefault="006204AB" w:rsidP="00E24889">
            <w:pPr>
              <w:spacing w:after="60"/>
              <w:jc w:val="right"/>
              <w:rPr>
                <w:color w:val="ED7D31" w:themeColor="accent2"/>
                <w:sz w:val="20"/>
                <w:szCs w:val="20"/>
              </w:rPr>
            </w:pPr>
            <w:r w:rsidRPr="001E40ED">
              <w:rPr>
                <w:color w:val="ED7D31" w:themeColor="accent2"/>
                <w:sz w:val="20"/>
                <w:szCs w:val="20"/>
              </w:rPr>
              <w:t>97.5</w:t>
            </w:r>
          </w:p>
        </w:tc>
      </w:tr>
      <w:tr w:rsidR="006204AB" w:rsidRPr="00D216AB" w14:paraId="406A2259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42C37ED9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Died before setting out/</w:t>
            </w:r>
            <w:r w:rsidRPr="00616247">
              <w:rPr>
                <w:i/>
                <w:sz w:val="20"/>
                <w:szCs w:val="20"/>
              </w:rPr>
              <w:t>en route</w:t>
            </w:r>
            <w:r w:rsidRPr="00D216AB">
              <w:rPr>
                <w:sz w:val="20"/>
                <w:szCs w:val="20"/>
              </w:rPr>
              <w:t xml:space="preserve"> to provider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60E6172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7614436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1516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026BDF9B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7.6 (3.8-12.6)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7F6DEE8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84.0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764E49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34A1AE0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1634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399EE99C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8.0 (2.8-15.5)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2074EB0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94.7</w:t>
            </w:r>
          </w:p>
        </w:tc>
      </w:tr>
      <w:tr w:rsidR="006204AB" w:rsidRPr="00D216AB" w14:paraId="6A8AC04B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42B474E4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Arrived alive at formal health facility (out 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FF5306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1C4E0C7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1846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94154D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45.4 (27.9-63.5)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5A61E3D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86DF66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D91FA8C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1634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445AAE5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49.6 (32.0-67.3)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0FB9EB7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97.9</w:t>
            </w:r>
          </w:p>
        </w:tc>
      </w:tr>
      <w:tr w:rsidR="006204AB" w:rsidRPr="00D216AB" w14:paraId="548441D8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67FFE073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Arrived alive at formal health facility (of those who sought formal care)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5E52887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1F4B5F7C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1185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99AC86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92.1 (80.5-99.2)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3205EAC9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95.2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80CE7AE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1220BCB4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940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CF40B9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84.8 (73.3-93.6)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096DCDFE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93.3</w:t>
            </w:r>
          </w:p>
        </w:tc>
      </w:tr>
      <w:tr w:rsidR="006204AB" w:rsidRPr="00D216AB" w14:paraId="19D66756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70DEDAA0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Left formal health facility alive (out 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3076203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3EBDB937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1499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0F773C6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40.0 (22.4-59.0)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6C55624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2A851B4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2E532F7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1608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4850061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26.7 (11.7-45.0)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4105E2B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98.3</w:t>
            </w:r>
          </w:p>
        </w:tc>
      </w:tr>
      <w:tr w:rsidR="006204AB" w:rsidRPr="00D216AB" w14:paraId="5272555B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51470936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Left formal health facility alive (of those who arrived alive)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D39349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06A31B6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898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3A5F5879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78.2 (75.4-80.9)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76D1DED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6C5DCEF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65DAC2C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758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147065A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65.4 (39.0-87.6)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6F79094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97.9</w:t>
            </w:r>
          </w:p>
        </w:tc>
      </w:tr>
      <w:tr w:rsidR="006204AB" w:rsidRPr="00D216AB" w14:paraId="73201B45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07416ADD" w14:textId="77777777" w:rsidR="006204AB" w:rsidRPr="00D216AB" w:rsidRDefault="006204AB" w:rsidP="00E24889">
            <w:pPr>
              <w:spacing w:after="60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Referred for further care (out 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73AD5BD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CA9A38B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1596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2F3F45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12.3 (4.1-23.8)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13F0CC0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96.7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7D0D5A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41A24E9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2126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AAD397E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16.3 (7.4-27.6)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283535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97.3</w:t>
            </w:r>
          </w:p>
        </w:tc>
      </w:tr>
      <w:tr w:rsidR="006204AB" w:rsidRPr="00D216AB" w14:paraId="0C46C997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31C325E5" w14:textId="77777777" w:rsidR="006204AB" w:rsidRPr="00C7565D" w:rsidRDefault="006204AB" w:rsidP="00E24889">
            <w:pPr>
              <w:spacing w:after="60"/>
              <w:rPr>
                <w:sz w:val="20"/>
                <w:szCs w:val="20"/>
                <w:highlight w:val="yellow"/>
              </w:rPr>
            </w:pPr>
            <w:r w:rsidRPr="00C03252">
              <w:rPr>
                <w:sz w:val="20"/>
                <w:szCs w:val="20"/>
              </w:rPr>
              <w:t>Referred for further care (of those who left the facility alive)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6919789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3A6F3857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700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7D125B7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34.4 (4.5-73.9)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0DA0BB9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6A496F16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1E379A07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498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561CBBC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34.5 (7.6-68.4)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275BEAAD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97.8</w:t>
            </w:r>
          </w:p>
        </w:tc>
      </w:tr>
      <w:tr w:rsidR="006204AB" w:rsidRPr="00D216AB" w14:paraId="6512D719" w14:textId="77777777" w:rsidTr="00E24889">
        <w:tc>
          <w:tcPr>
            <w:tcW w:w="1524" w:type="pct"/>
            <w:tcBorders>
              <w:top w:val="nil"/>
              <w:bottom w:val="nil"/>
            </w:tcBorders>
          </w:tcPr>
          <w:p w14:paraId="12B0580F" w14:textId="77777777" w:rsidR="006204AB" w:rsidRPr="00C7565D" w:rsidRDefault="006204AB" w:rsidP="00E24889">
            <w:pPr>
              <w:spacing w:after="60"/>
              <w:rPr>
                <w:sz w:val="20"/>
                <w:szCs w:val="20"/>
                <w:highlight w:val="yellow"/>
              </w:rPr>
            </w:pPr>
            <w:r w:rsidRPr="00C03252">
              <w:rPr>
                <w:sz w:val="20"/>
                <w:szCs w:val="20"/>
              </w:rPr>
              <w:t>Accepted referral (of all deaths)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122F05C1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30FC6979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1499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E670ED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9.1 (3.0-17.9)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</w:tcBorders>
          </w:tcPr>
          <w:p w14:paraId="32B022D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</w:tcPr>
          <w:p w14:paraId="2A34A34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40690EEC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2126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196E40B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9.5 (4.3-16.4)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5B46852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94.9</w:t>
            </w:r>
          </w:p>
        </w:tc>
      </w:tr>
      <w:tr w:rsidR="006204AB" w:rsidRPr="00D216AB" w14:paraId="50B27F30" w14:textId="77777777" w:rsidTr="00E24889">
        <w:tc>
          <w:tcPr>
            <w:tcW w:w="1524" w:type="pct"/>
            <w:tcBorders>
              <w:top w:val="nil"/>
            </w:tcBorders>
          </w:tcPr>
          <w:p w14:paraId="1ED2B499" w14:textId="77777777" w:rsidR="006204AB" w:rsidRPr="00C7565D" w:rsidRDefault="006204AB" w:rsidP="00E24889">
            <w:pPr>
              <w:spacing w:after="60"/>
              <w:rPr>
                <w:sz w:val="20"/>
                <w:szCs w:val="20"/>
                <w:highlight w:val="yellow"/>
              </w:rPr>
            </w:pPr>
            <w:r w:rsidRPr="00BF29A9">
              <w:rPr>
                <w:sz w:val="20"/>
                <w:szCs w:val="20"/>
              </w:rPr>
              <w:t>Accepted referral (of those referred)</w:t>
            </w:r>
          </w:p>
        </w:tc>
        <w:tc>
          <w:tcPr>
            <w:tcW w:w="442" w:type="pct"/>
            <w:tcBorders>
              <w:top w:val="nil"/>
              <w:right w:val="nil"/>
            </w:tcBorders>
          </w:tcPr>
          <w:p w14:paraId="1467153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</w:tcPr>
          <w:p w14:paraId="51A6C63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278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060DF10A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73.5 (58.0-86.7)</w:t>
            </w:r>
          </w:p>
        </w:tc>
        <w:tc>
          <w:tcPr>
            <w:tcW w:w="253" w:type="pct"/>
            <w:tcBorders>
              <w:top w:val="nil"/>
              <w:left w:val="nil"/>
            </w:tcBorders>
          </w:tcPr>
          <w:p w14:paraId="5FE4B8B0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right w:val="nil"/>
            </w:tcBorders>
          </w:tcPr>
          <w:p w14:paraId="648E30A5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</w:t>
            </w: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</w:tcPr>
          <w:p w14:paraId="3DED1BAF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315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4C4BD813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62.3 (48.0-75.7)</w:t>
            </w:r>
          </w:p>
        </w:tc>
        <w:tc>
          <w:tcPr>
            <w:tcW w:w="255" w:type="pct"/>
            <w:tcBorders>
              <w:top w:val="nil"/>
              <w:left w:val="nil"/>
            </w:tcBorders>
          </w:tcPr>
          <w:p w14:paraId="14AD2008" w14:textId="77777777" w:rsidR="006204AB" w:rsidRPr="00D216AB" w:rsidRDefault="006204AB" w:rsidP="00E24889">
            <w:pPr>
              <w:spacing w:after="60"/>
              <w:jc w:val="right"/>
              <w:rPr>
                <w:sz w:val="20"/>
                <w:szCs w:val="20"/>
              </w:rPr>
            </w:pPr>
            <w:r w:rsidRPr="00D216AB">
              <w:rPr>
                <w:sz w:val="20"/>
                <w:szCs w:val="20"/>
              </w:rPr>
              <w:t>77.6</w:t>
            </w:r>
          </w:p>
        </w:tc>
      </w:tr>
    </w:tbl>
    <w:p w14:paraId="6AC63BB0" w14:textId="77777777" w:rsidR="006204AB" w:rsidRDefault="006204AB" w:rsidP="006204AB">
      <w:pPr>
        <w:pStyle w:val="NoSpacing"/>
        <w:ind w:left="-630" w:right="-720"/>
        <w:rPr>
          <w:sz w:val="20"/>
          <w:szCs w:val="20"/>
        </w:rPr>
      </w:pPr>
      <w:r w:rsidRPr="00D216AB">
        <w:rPr>
          <w:sz w:val="20"/>
          <w:szCs w:val="20"/>
        </w:rPr>
        <w:t xml:space="preserve">*Note: In cases where data was collected from more than one country as part of the same study, each country was counted as a separate study for the purpose of the meta-analysis </w:t>
      </w:r>
    </w:p>
    <w:p w14:paraId="51ECB451" w14:textId="77777777" w:rsidR="006204AB" w:rsidRPr="0000689A" w:rsidRDefault="006204AB" w:rsidP="006204AB">
      <w:pPr>
        <w:spacing w:after="0"/>
        <w:ind w:left="-634"/>
        <w:rPr>
          <w:sz w:val="20"/>
        </w:rPr>
      </w:pPr>
      <w:r w:rsidRPr="0000689A">
        <w:rPr>
          <w:sz w:val="20"/>
        </w:rPr>
        <w:t>Figures in red: significant at P&lt;0.05; figures in orange: significant at p&lt;0.1</w:t>
      </w:r>
    </w:p>
    <w:p w14:paraId="00CE5821" w14:textId="77777777" w:rsidR="006204AB" w:rsidRPr="00D216AB" w:rsidRDefault="006204AB" w:rsidP="006204AB">
      <w:pPr>
        <w:pStyle w:val="NoSpacing"/>
        <w:ind w:left="-630" w:right="-720"/>
        <w:rPr>
          <w:sz w:val="20"/>
          <w:szCs w:val="20"/>
        </w:rPr>
      </w:pPr>
    </w:p>
    <w:p w14:paraId="0D610A97" w14:textId="77777777" w:rsidR="006204AB" w:rsidRPr="006F0F59" w:rsidRDefault="006204AB" w:rsidP="006F0F59">
      <w:pPr>
        <w:pStyle w:val="NoSpacing"/>
        <w:ind w:left="-630"/>
        <w:rPr>
          <w:sz w:val="18"/>
          <w:szCs w:val="20"/>
        </w:rPr>
      </w:pPr>
      <w:bookmarkStart w:id="0" w:name="_GoBack"/>
      <w:bookmarkEnd w:id="0"/>
    </w:p>
    <w:sectPr w:rsidR="006204AB" w:rsidRPr="006F0F59" w:rsidSect="006F0F59">
      <w:pgSz w:w="15840" w:h="12240" w:orient="landscape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59"/>
    <w:rsid w:val="00256C40"/>
    <w:rsid w:val="00320BC1"/>
    <w:rsid w:val="00436632"/>
    <w:rsid w:val="00527058"/>
    <w:rsid w:val="006204AB"/>
    <w:rsid w:val="006F0F59"/>
    <w:rsid w:val="00793226"/>
    <w:rsid w:val="00811611"/>
    <w:rsid w:val="009934BC"/>
    <w:rsid w:val="00CA50EE"/>
    <w:rsid w:val="00CE4643"/>
    <w:rsid w:val="00D15A39"/>
    <w:rsid w:val="00D66D56"/>
    <w:rsid w:val="00DB4666"/>
    <w:rsid w:val="00E000A3"/>
    <w:rsid w:val="00E97148"/>
    <w:rsid w:val="00F75B33"/>
    <w:rsid w:val="00FA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FC045"/>
  <w15:docId w15:val="{75DF4E54-445A-4EC5-AB6D-5B461ED8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F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F0F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116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16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16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6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4369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Southampton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Price</dc:creator>
  <cp:lastModifiedBy>ATHERTON Rachael</cp:lastModifiedBy>
  <cp:revision>2</cp:revision>
  <dcterms:created xsi:type="dcterms:W3CDTF">2019-09-02T12:42:00Z</dcterms:created>
  <dcterms:modified xsi:type="dcterms:W3CDTF">2019-09-02T12:42:00Z</dcterms:modified>
</cp:coreProperties>
</file>